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81E" w:rsidRPr="00497689" w:rsidRDefault="008E1ED3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15.12.2020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</w:t>
      </w:r>
      <w:r w:rsidR="005F28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>Здание:</w:t>
      </w:r>
      <w:r w:rsidR="005F281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дома культуры,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у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Пролетарская,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село Евстратовка</w:t>
      </w:r>
    </w:p>
    <w:p w:rsidR="005F281E" w:rsidRPr="00497689" w:rsidRDefault="005F281E" w:rsidP="005F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>ПРЕДСЕДАТЕЛЬ           - Лобова Г.Д.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>СЕКРЕТАРЬ                    - Грек О.Л.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5F281E" w:rsidRDefault="005F281E" w:rsidP="005F281E">
      <w:pPr>
        <w:rPr>
          <w:rFonts w:ascii="Times New Roman" w:hAnsi="Times New Roman" w:cs="Times New Roman"/>
          <w:b/>
          <w:sz w:val="24"/>
          <w:szCs w:val="24"/>
        </w:rPr>
      </w:pPr>
    </w:p>
    <w:p w:rsidR="007E038E" w:rsidRPr="007E038E" w:rsidRDefault="007E038E" w:rsidP="007E0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8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1. Обсуждение проекта решения Совета народных депутатов Евстратовского сельского поселения Россошанского муниципального района Воронежской области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</w:t>
      </w:r>
      <w:r w:rsidR="008E1ED3">
        <w:rPr>
          <w:rFonts w:ascii="Times New Roman" w:eastAsia="Times New Roman" w:hAnsi="Times New Roman" w:cs="Times New Roman"/>
          <w:bCs/>
          <w:sz w:val="24"/>
          <w:szCs w:val="24"/>
        </w:rPr>
        <w:t>и» (в ред. изм. решения СНД от 01.08.2019 г. №227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E038E" w:rsidRPr="007E038E" w:rsidRDefault="007E038E" w:rsidP="007E038E">
      <w:pPr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 xml:space="preserve">         2. Обсуждение предложений администрации Евстратовского сельского поселения, а именно:   </w:t>
      </w:r>
    </w:p>
    <w:p w:rsidR="008E1ED3" w:rsidRP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1ED3">
        <w:rPr>
          <w:rFonts w:ascii="Times New Roman" w:hAnsi="Times New Roman" w:cs="Times New Roman"/>
          <w:sz w:val="24"/>
          <w:szCs w:val="24"/>
        </w:rPr>
        <w:t>- Отображения мероприятия по переводу земельного участка с кадастровым номером 36:27:0990013:35 общей площадью 56341 кв. м. из категории земель «сельскохозяйственного назначения» в категорию земель «промышленности, транспорта, связи …» для размещения карьера по добыче строительного песка на участке недр «Евстратовское-III».</w:t>
      </w:r>
    </w:p>
    <w:p w:rsidR="008E1ED3" w:rsidRP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t xml:space="preserve">       - Отображения мероприятия по строительству полигона ТКО на земельном участке с кадастровым номером 36:27:0960019:229 общей площадью 360001 кв. м. </w:t>
      </w:r>
    </w:p>
    <w:p w:rsidR="008E1ED3" w:rsidRP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t xml:space="preserve">       - Корректировки границ территории, отведенной для размещения полигона ТКО и предприятия по сортировке отходов, переработке вторичных ресурсов в соответствии со сведениями ЕГРН.</w:t>
      </w:r>
    </w:p>
    <w:p w:rsidR="008E1ED3" w:rsidRP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t xml:space="preserve">       - Отображения существующие границы населенных пунктов, сведения о которых внесены в ЕГРН.</w:t>
      </w:r>
    </w:p>
    <w:p w:rsidR="008E1ED3" w:rsidRP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t>Данные изменения отображены в графических материалах на:</w:t>
      </w:r>
    </w:p>
    <w:p w:rsidR="008E1ED3" w:rsidRP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t xml:space="preserve">       -  Карте Генерального плана Евстратовского сельского поселения c отображением зон планируемого размещения объектов капитального строительства федерального, регионального или местного значения. (файл под названием: «Копии карт планируемого размещения объектов в растровом формате»);</w:t>
      </w:r>
    </w:p>
    <w:p w:rsidR="008E1ED3" w:rsidRP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t xml:space="preserve">       - Карте Генерального плана населенных пунктов Евстратовского сельского поселения и размещения объектов капитального строительства федерального, регионального и местного значения (файл под названием: «Копии карт границ населенных пунктов в растровом формате»)</w:t>
      </w:r>
    </w:p>
    <w:p w:rsidR="007E038E" w:rsidRPr="007E038E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lastRenderedPageBreak/>
        <w:t>В текстовой части изменения отображены в Томе I (файл под названием: «Положение о территориальном планировании»), Томе II (файл под названием: «Материалы по обоснованию в текстовой форме»).</w:t>
      </w:r>
    </w:p>
    <w:p w:rsidR="007E038E" w:rsidRPr="007E038E" w:rsidRDefault="007E038E" w:rsidP="007E038E">
      <w:pPr>
        <w:jc w:val="both"/>
      </w:pPr>
      <w:r w:rsidRPr="007E038E">
        <w:rPr>
          <w:rFonts w:ascii="Times New Roman" w:hAnsi="Times New Roman" w:cs="Times New Roman"/>
          <w:sz w:val="24"/>
        </w:rPr>
        <w:t xml:space="preserve">          3. </w:t>
      </w:r>
      <w:r w:rsidR="006504A3">
        <w:rPr>
          <w:rFonts w:ascii="Times New Roman" w:hAnsi="Times New Roman" w:cs="Times New Roman"/>
          <w:sz w:val="24"/>
        </w:rPr>
        <w:t>Лобова Г.Д.</w:t>
      </w:r>
      <w:r w:rsidRPr="007E038E">
        <w:rPr>
          <w:rFonts w:ascii="Times New Roman" w:hAnsi="Times New Roman" w:cs="Times New Roman"/>
          <w:sz w:val="24"/>
        </w:rPr>
        <w:t xml:space="preserve">  предложил</w:t>
      </w:r>
      <w:r w:rsidR="006504A3">
        <w:rPr>
          <w:rFonts w:ascii="Times New Roman" w:hAnsi="Times New Roman" w:cs="Times New Roman"/>
          <w:sz w:val="24"/>
        </w:rPr>
        <w:t>а</w:t>
      </w:r>
      <w:r w:rsidRPr="007E038E">
        <w:rPr>
          <w:rFonts w:ascii="Times New Roman" w:hAnsi="Times New Roman" w:cs="Times New Roman"/>
          <w:sz w:val="24"/>
        </w:rPr>
        <w:t xml:space="preserve"> одобрить проект решения Совета народных депутатов Россошанского муниципального района Воронежской области «</w:t>
      </w:r>
      <w:r w:rsidRPr="007E038E">
        <w:rPr>
          <w:rFonts w:ascii="Times New Roman" w:hAnsi="Times New Roman" w:cs="Times New Roman"/>
          <w:bCs/>
          <w:sz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</w:t>
      </w:r>
      <w:r w:rsidR="008E1ED3">
        <w:rPr>
          <w:rFonts w:ascii="Times New Roman" w:hAnsi="Times New Roman" w:cs="Times New Roman"/>
          <w:bCs/>
          <w:sz w:val="24"/>
        </w:rPr>
        <w:t>. изм. решения СНД от 01.08.2019 г. №227</w:t>
      </w:r>
      <w:r w:rsidRPr="007E038E">
        <w:rPr>
          <w:rFonts w:ascii="Times New Roman" w:hAnsi="Times New Roman" w:cs="Times New Roman"/>
          <w:bCs/>
          <w:sz w:val="24"/>
        </w:rPr>
        <w:t>).</w:t>
      </w:r>
    </w:p>
    <w:p w:rsidR="007E038E" w:rsidRPr="007E038E" w:rsidRDefault="007E038E" w:rsidP="007E03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E038E">
        <w:rPr>
          <w:rFonts w:ascii="Times New Roman" w:hAnsi="Times New Roman" w:cs="Times New Roman"/>
        </w:rPr>
        <w:t>РЕШИЛИ: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 xml:space="preserve">           1. Признать публичные слушания по проекту решения Совета народных депутатов Евстратовского сельского поселения «</w:t>
      </w:r>
      <w:r w:rsidRPr="007E038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</w:t>
      </w:r>
      <w:r w:rsidRPr="007E038E">
        <w:rPr>
          <w:bCs/>
          <w:sz w:val="24"/>
        </w:rPr>
        <w:t xml:space="preserve">17.10.2011 №72 </w:t>
      </w:r>
      <w:r w:rsidRPr="007E038E">
        <w:rPr>
          <w:rFonts w:ascii="Times New Roman" w:hAnsi="Times New Roman" w:cs="Times New Roman"/>
          <w:bCs/>
          <w:sz w:val="24"/>
          <w:szCs w:val="24"/>
        </w:rPr>
        <w:t>«Об утверждении Генерального плана Евстратовского сельского поселения Россошанского муниципального района Воронежской области</w:t>
      </w:r>
      <w:r w:rsidR="006504A3">
        <w:rPr>
          <w:rFonts w:ascii="Times New Roman" w:hAnsi="Times New Roman" w:cs="Times New Roman"/>
          <w:bCs/>
          <w:sz w:val="24"/>
          <w:szCs w:val="24"/>
        </w:rPr>
        <w:t>» (в ред. изм. решения СНД от 01.08.2019</w:t>
      </w:r>
      <w:r w:rsidRPr="007E038E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6504A3">
        <w:rPr>
          <w:rFonts w:ascii="Times New Roman" w:hAnsi="Times New Roman" w:cs="Times New Roman"/>
          <w:bCs/>
          <w:sz w:val="24"/>
          <w:szCs w:val="24"/>
        </w:rPr>
        <w:t>227</w:t>
      </w:r>
      <w:r w:rsidRPr="007E038E">
        <w:rPr>
          <w:rFonts w:ascii="Times New Roman" w:hAnsi="Times New Roman" w:cs="Times New Roman"/>
          <w:bCs/>
          <w:sz w:val="24"/>
          <w:szCs w:val="24"/>
        </w:rPr>
        <w:t>), состоявшимися.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          2. Одобрить проект решения Совета народных депутатов Евстратовского сельского поселения «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ред. изм. решен</w:t>
      </w:r>
      <w:r w:rsidR="00D25DC6">
        <w:rPr>
          <w:rFonts w:ascii="Times New Roman" w:eastAsia="Times New Roman" w:hAnsi="Times New Roman" w:cs="Times New Roman"/>
          <w:bCs/>
          <w:sz w:val="24"/>
          <w:szCs w:val="24"/>
        </w:rPr>
        <w:t>ия СНД от 01.08.2019 г. №227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E038E" w:rsidRPr="007E038E" w:rsidRDefault="007E038E" w:rsidP="007E038E">
      <w:pPr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          3. Направить данный протокол публичных слушаний по вопросу рассмотрения проекта о внесении изменений в Генеральный план Евстратовского сельского поселения главе Евстратовского сельского поселения.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«ВОЗДЕРЖАЛИСЬ» - нет.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  <w:t xml:space="preserve"> публичных слушаний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Г.Д. Лобова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Секретарь публичных слушаний                                                          О.Л. Грек</w:t>
      </w:r>
    </w:p>
    <w:p w:rsidR="0028059A" w:rsidRDefault="0028059A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DD7C02" w:rsidRDefault="00650405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E038E" w:rsidRDefault="007E038E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43C0" w:rsidRDefault="007543C0" w:rsidP="0075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протоколу </w:t>
      </w:r>
    </w:p>
    <w:p w:rsidR="00650405" w:rsidRPr="00650405" w:rsidRDefault="007543C0" w:rsidP="0075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3C0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3C0">
        <w:rPr>
          <w:rFonts w:ascii="Times New Roman" w:eastAsia="Times New Roman" w:hAnsi="Times New Roman" w:cs="Times New Roman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D25DC6">
        <w:rPr>
          <w:rFonts w:ascii="Times New Roman" w:eastAsia="Times New Roman" w:hAnsi="Times New Roman" w:cs="Times New Roman"/>
          <w:sz w:val="24"/>
          <w:szCs w:val="24"/>
        </w:rPr>
        <w:t>аний от 15.12.2020</w:t>
      </w:r>
      <w:r w:rsidRPr="007543C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присутствующих на публичных слушаниях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Лобова Г.Д. – глава администрации Евстратовского  сельского поселения.</w:t>
      </w:r>
    </w:p>
    <w:p w:rsidR="005F281E" w:rsidRPr="00650405" w:rsidRDefault="005F281E" w:rsidP="005F28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Сайков С.Н. 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Начальник отдела по территориальному планированию и градостроительной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главный архитектор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Токмаев З.Ф.</w:t>
      </w:r>
      <w:r w:rsidR="005F2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>– старший инспектор администрации Евстратовского сельского поселения.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Грек О.Л. – секретарь публичных слушаний.</w:t>
      </w:r>
    </w:p>
    <w:p w:rsidR="00650405" w:rsidRPr="00650405" w:rsidRDefault="00D25DC6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Салтырева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650405"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главный бухгалтер администрации Евстратовского сельского поселения</w:t>
      </w:r>
    </w:p>
    <w:p w:rsidR="007543C0" w:rsidRDefault="007543C0" w:rsidP="00754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47">
        <w:rPr>
          <w:rFonts w:ascii="Times New Roman" w:eastAsia="Times New Roman" w:hAnsi="Times New Roman" w:cs="Times New Roman"/>
          <w:sz w:val="24"/>
          <w:szCs w:val="24"/>
        </w:rPr>
        <w:t>Труфанов Николай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44E47">
        <w:rPr>
          <w:rFonts w:ascii="Times New Roman" w:eastAsia="Times New Roman" w:hAnsi="Times New Roman" w:cs="Times New Roman"/>
          <w:sz w:val="24"/>
          <w:szCs w:val="24"/>
        </w:rPr>
        <w:t>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СПК «Вершина»</w:t>
      </w:r>
    </w:p>
    <w:p w:rsidR="007543C0" w:rsidRDefault="00D25DC6" w:rsidP="00754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Бочаров П.А. – начальник ДПК Евстратовского сельского поселения </w:t>
      </w:r>
      <w:bookmarkStart w:id="0" w:name="_GoBack"/>
      <w:bookmarkEnd w:id="0"/>
    </w:p>
    <w:p w:rsidR="004506C0" w:rsidRDefault="004506C0" w:rsidP="004506C0">
      <w:pPr>
        <w:pStyle w:val="ConsNormal"/>
        <w:widowControl/>
        <w:numPr>
          <w:ilvl w:val="0"/>
          <w:numId w:val="3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 Н.И. – житель х. Пинчук.</w:t>
      </w:r>
    </w:p>
    <w:p w:rsidR="004506C0" w:rsidRDefault="004506C0" w:rsidP="004506C0">
      <w:pPr>
        <w:pStyle w:val="ConsNormal"/>
        <w:widowControl/>
        <w:numPr>
          <w:ilvl w:val="0"/>
          <w:numId w:val="3"/>
        </w:numPr>
        <w:ind w:right="-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Санду</w:t>
      </w:r>
      <w:proofErr w:type="spellEnd"/>
      <w:r>
        <w:rPr>
          <w:rFonts w:ascii="Times New Roman" w:hAnsi="Times New Roman"/>
          <w:sz w:val="24"/>
          <w:szCs w:val="24"/>
        </w:rPr>
        <w:t xml:space="preserve"> Н.М. – житель х. Славянка.</w:t>
      </w:r>
    </w:p>
    <w:p w:rsidR="005A5F2D" w:rsidRDefault="005A5F2D" w:rsidP="005A5F2D">
      <w:pPr>
        <w:pStyle w:val="ConsNormal"/>
        <w:widowControl/>
        <w:numPr>
          <w:ilvl w:val="0"/>
          <w:numId w:val="3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Копейкин И.В. </w:t>
      </w:r>
      <w:r w:rsidRPr="005A5F2D">
        <w:rPr>
          <w:rFonts w:ascii="Times New Roman" w:hAnsi="Times New Roman"/>
          <w:sz w:val="24"/>
          <w:szCs w:val="24"/>
        </w:rPr>
        <w:t>– житель х. Славянка</w:t>
      </w: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960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Секретарь публичных слушаний                                       Грек О.Л.</w:t>
      </w:r>
    </w:p>
    <w:p w:rsidR="004158EB" w:rsidRPr="006F6E60" w:rsidRDefault="004158EB" w:rsidP="00650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158EB" w:rsidRPr="006F6E60" w:rsidSect="00D25DC6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345"/>
    <w:rsid w:val="000A415E"/>
    <w:rsid w:val="002615CD"/>
    <w:rsid w:val="0028059A"/>
    <w:rsid w:val="002B683A"/>
    <w:rsid w:val="003222A5"/>
    <w:rsid w:val="003443BB"/>
    <w:rsid w:val="004158EB"/>
    <w:rsid w:val="004506C0"/>
    <w:rsid w:val="00497689"/>
    <w:rsid w:val="004D0C0C"/>
    <w:rsid w:val="005004E0"/>
    <w:rsid w:val="0051782B"/>
    <w:rsid w:val="00552087"/>
    <w:rsid w:val="005A5F2D"/>
    <w:rsid w:val="005A71A0"/>
    <w:rsid w:val="005D381F"/>
    <w:rsid w:val="005F281E"/>
    <w:rsid w:val="00643FAB"/>
    <w:rsid w:val="00650405"/>
    <w:rsid w:val="006504A3"/>
    <w:rsid w:val="006F6E60"/>
    <w:rsid w:val="007017B3"/>
    <w:rsid w:val="007543C0"/>
    <w:rsid w:val="007E038E"/>
    <w:rsid w:val="008E1ED3"/>
    <w:rsid w:val="00A20CD3"/>
    <w:rsid w:val="00A3102B"/>
    <w:rsid w:val="00AF0271"/>
    <w:rsid w:val="00C23751"/>
    <w:rsid w:val="00D25DC6"/>
    <w:rsid w:val="00D75345"/>
    <w:rsid w:val="00DD7C02"/>
    <w:rsid w:val="00E4022F"/>
    <w:rsid w:val="00EF682E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0875"/>
  <w15:docId w15:val="{C0A330FD-61AE-4788-B4CF-C51244EF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75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7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Содержимое таблицы"/>
    <w:basedOn w:val="a"/>
    <w:rsid w:val="00D753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A20C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C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5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B442-4413-4D62-BA5B-ADEAB7E7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ewstradm@yandex.ru</cp:lastModifiedBy>
  <cp:revision>20</cp:revision>
  <cp:lastPrinted>2017-06-08T10:36:00Z</cp:lastPrinted>
  <dcterms:created xsi:type="dcterms:W3CDTF">2017-06-07T11:44:00Z</dcterms:created>
  <dcterms:modified xsi:type="dcterms:W3CDTF">2020-12-17T07:20:00Z</dcterms:modified>
</cp:coreProperties>
</file>